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63C4" w:rsidRPr="00BC44C2" w:rsidRDefault="006D78E7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Theater</w:t>
      </w:r>
    </w:p>
    <w:p w:rsidR="00ED08AE" w:rsidRPr="006D78E7" w:rsidRDefault="006D78E7" w:rsidP="006D78E7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  <w:sz w:val="40"/>
          <w:szCs w:val="40"/>
        </w:rPr>
      </w:pPr>
      <w:r w:rsidRPr="006D78E7">
        <w:rPr>
          <w:rFonts w:ascii="Verdana" w:hAnsi="Verdana" w:cs="Arial"/>
          <w:b/>
          <w:color w:val="FF0000"/>
          <w:sz w:val="40"/>
          <w:szCs w:val="40"/>
        </w:rPr>
        <w:t>Uwe Schönbeck</w:t>
      </w:r>
      <w:r>
        <w:rPr>
          <w:rFonts w:ascii="Verdana" w:hAnsi="Verdana" w:cs="Arial"/>
          <w:b/>
          <w:color w:val="FF0000"/>
          <w:sz w:val="40"/>
          <w:szCs w:val="40"/>
        </w:rPr>
        <w:br/>
      </w:r>
      <w:r w:rsidRPr="006D78E7">
        <w:rPr>
          <w:rFonts w:ascii="Verdana" w:hAnsi="Verdana" w:cs="Arial"/>
          <w:b/>
          <w:sz w:val="40"/>
          <w:szCs w:val="40"/>
        </w:rPr>
        <w:t>Uwes Trost – prost!</w:t>
      </w:r>
      <w:r>
        <w:rPr>
          <w:rFonts w:ascii="Verdana" w:hAnsi="Verdana" w:cs="Arial"/>
          <w:b/>
          <w:color w:val="FF0000"/>
          <w:sz w:val="40"/>
          <w:szCs w:val="40"/>
        </w:rPr>
        <w:br/>
      </w:r>
      <w:r w:rsidR="00102A37">
        <w:rPr>
          <w:rFonts w:ascii="Verdana" w:hAnsi="Verdana" w:cs="Arial"/>
          <w:b/>
          <w:color w:val="FF0000"/>
          <w:sz w:val="40"/>
          <w:szCs w:val="40"/>
        </w:rPr>
        <w:br/>
      </w:r>
      <w:r w:rsidRPr="006D78E7">
        <w:rPr>
          <w:rFonts w:ascii="Verdana" w:hAnsi="Verdana" w:cs="Verdana"/>
          <w:b/>
          <w:color w:val="313131"/>
          <w:sz w:val="22"/>
          <w:szCs w:val="22"/>
        </w:rPr>
        <w:t>Nach den Spaghetti die Tranksame: Uwe Schönbeck präsentiert</w:t>
      </w:r>
      <w:r>
        <w:rPr>
          <w:rFonts w:ascii="Verdana" w:hAnsi="Verdana" w:cs="Verdana"/>
          <w:b/>
          <w:color w:val="313131"/>
          <w:sz w:val="22"/>
          <w:szCs w:val="22"/>
        </w:rPr>
        <w:t xml:space="preserve"> </w:t>
      </w:r>
      <w:r w:rsidRPr="006D78E7">
        <w:rPr>
          <w:rFonts w:ascii="Verdana" w:hAnsi="Verdana" w:cs="Verdana"/>
          <w:b/>
          <w:color w:val="313131"/>
          <w:sz w:val="22"/>
          <w:szCs w:val="22"/>
        </w:rPr>
        <w:t>ein neues literarisch-musikalisches Programm mit viel Geist und</w:t>
      </w:r>
      <w:r>
        <w:rPr>
          <w:rFonts w:ascii="Verdana" w:hAnsi="Verdana" w:cs="Verdana"/>
          <w:b/>
          <w:color w:val="313131"/>
          <w:sz w:val="22"/>
          <w:szCs w:val="22"/>
        </w:rPr>
        <w:t xml:space="preserve"> </w:t>
      </w:r>
      <w:r w:rsidRPr="006D78E7">
        <w:rPr>
          <w:rFonts w:ascii="Verdana" w:hAnsi="Verdana" w:cs="Verdana"/>
          <w:b/>
          <w:color w:val="313131"/>
          <w:sz w:val="22"/>
          <w:szCs w:val="22"/>
        </w:rPr>
        <w:t>ebensoviel Humor.</w:t>
      </w:r>
    </w:p>
    <w:p w:rsidR="006D78E7" w:rsidRDefault="006D78E7" w:rsidP="006D78E7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sz w:val="22"/>
          <w:szCs w:val="22"/>
        </w:rPr>
      </w:pPr>
      <w:r w:rsidRPr="006D78E7">
        <w:rPr>
          <w:rFonts w:ascii="Verdana" w:hAnsi="Verdana" w:cs="Verdana"/>
          <w:sz w:val="22"/>
          <w:szCs w:val="22"/>
        </w:rPr>
        <w:t>«Rotwein ist f</w:t>
      </w:r>
      <w:r>
        <w:rPr>
          <w:rFonts w:ascii="Verdana" w:hAnsi="Verdana" w:cs="Verdana"/>
          <w:sz w:val="22"/>
          <w:szCs w:val="22"/>
        </w:rPr>
        <w:t>ü</w:t>
      </w:r>
      <w:r w:rsidRPr="006D78E7">
        <w:rPr>
          <w:rFonts w:ascii="Verdana" w:hAnsi="Verdana" w:cs="Verdana"/>
          <w:sz w:val="22"/>
          <w:szCs w:val="22"/>
        </w:rPr>
        <w:t>r alte Knaben eine von den besten Gaben» tat er als untadeliger</w:t>
      </w:r>
      <w:r>
        <w:rPr>
          <w:rFonts w:ascii="Verdana" w:hAnsi="Verdana" w:cs="Verdana"/>
          <w:sz w:val="22"/>
          <w:szCs w:val="22"/>
        </w:rPr>
        <w:br/>
      </w:r>
      <w:r w:rsidRPr="006D78E7">
        <w:rPr>
          <w:rFonts w:ascii="Verdana" w:hAnsi="Verdana" w:cs="Verdana"/>
          <w:sz w:val="22"/>
          <w:szCs w:val="22"/>
        </w:rPr>
        <w:t>Antiheld in Wilhelm Buschs Knopp-Trilogie dem Publikum kund, und in</w:t>
      </w:r>
      <w:r>
        <w:rPr>
          <w:rFonts w:ascii="Verdana" w:hAnsi="Verdana" w:cs="Verdana"/>
          <w:sz w:val="22"/>
          <w:szCs w:val="22"/>
        </w:rPr>
        <w:t xml:space="preserve"> </w:t>
      </w:r>
      <w:r w:rsidRPr="006D78E7">
        <w:rPr>
          <w:rFonts w:ascii="Verdana" w:hAnsi="Verdana" w:cs="Verdana"/>
          <w:sz w:val="22"/>
          <w:szCs w:val="22"/>
        </w:rPr>
        <w:t>seinem letzten Soloprogramm «Uwe kocht Spaghetti» näherte sich Schönbeck</w:t>
      </w:r>
      <w:r>
        <w:rPr>
          <w:rFonts w:ascii="Verdana" w:hAnsi="Verdana" w:cs="Verdana"/>
          <w:sz w:val="22"/>
          <w:szCs w:val="22"/>
        </w:rPr>
        <w:t xml:space="preserve"> </w:t>
      </w:r>
      <w:r w:rsidRPr="006D78E7">
        <w:rPr>
          <w:rFonts w:ascii="Verdana" w:hAnsi="Verdana" w:cs="Verdana"/>
          <w:sz w:val="22"/>
          <w:szCs w:val="22"/>
        </w:rPr>
        <w:t>lyrisch dem Bier der Ritter und den weinseligen Mönchen.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6D78E7" w:rsidRDefault="006D78E7" w:rsidP="006D78E7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sz w:val="22"/>
          <w:szCs w:val="22"/>
        </w:rPr>
      </w:pPr>
      <w:r w:rsidRPr="006D78E7">
        <w:rPr>
          <w:rFonts w:ascii="Verdana" w:hAnsi="Verdana" w:cs="Verdana"/>
          <w:sz w:val="22"/>
          <w:szCs w:val="22"/>
        </w:rPr>
        <w:t>Folgerichtig geht der Berner Publikumsliebling dem Glas nun gr</w:t>
      </w:r>
      <w:r>
        <w:rPr>
          <w:rFonts w:ascii="Verdana" w:hAnsi="Verdana" w:cs="Verdana"/>
          <w:sz w:val="22"/>
          <w:szCs w:val="22"/>
        </w:rPr>
        <w:t>ü</w:t>
      </w:r>
      <w:r w:rsidRPr="006D78E7">
        <w:rPr>
          <w:rFonts w:ascii="Verdana" w:hAnsi="Verdana" w:cs="Verdana"/>
          <w:sz w:val="22"/>
          <w:szCs w:val="22"/>
        </w:rPr>
        <w:t>ndlich auf</w:t>
      </w:r>
      <w:r>
        <w:rPr>
          <w:rFonts w:ascii="Verdana" w:hAnsi="Verdana" w:cs="Verdana"/>
          <w:sz w:val="22"/>
          <w:szCs w:val="22"/>
        </w:rPr>
        <w:t xml:space="preserve"> </w:t>
      </w:r>
      <w:r w:rsidRPr="006D78E7">
        <w:rPr>
          <w:rFonts w:ascii="Verdana" w:hAnsi="Verdana" w:cs="Verdana"/>
          <w:sz w:val="22"/>
          <w:szCs w:val="22"/>
        </w:rPr>
        <w:t>den Grund. Es mag in unseren «politisch korrekten» Zeiten vielleicht nicht</w:t>
      </w:r>
      <w:r>
        <w:rPr>
          <w:rFonts w:ascii="Verdana" w:hAnsi="Verdana" w:cs="Verdana"/>
          <w:sz w:val="22"/>
          <w:szCs w:val="22"/>
        </w:rPr>
        <w:t xml:space="preserve"> </w:t>
      </w:r>
      <w:r w:rsidRPr="006D78E7">
        <w:rPr>
          <w:rFonts w:ascii="Verdana" w:hAnsi="Verdana" w:cs="Verdana"/>
          <w:sz w:val="22"/>
          <w:szCs w:val="22"/>
        </w:rPr>
        <w:t>unbedingt opportun erscheinen, sich mit Trinkerlyrik, weinseligen Liedern und</w:t>
      </w:r>
      <w:r>
        <w:rPr>
          <w:rFonts w:ascii="Verdana" w:hAnsi="Verdana" w:cs="Verdana"/>
          <w:sz w:val="22"/>
          <w:szCs w:val="22"/>
        </w:rPr>
        <w:t xml:space="preserve"> </w:t>
      </w:r>
      <w:r w:rsidRPr="006D78E7">
        <w:rPr>
          <w:rFonts w:ascii="Verdana" w:hAnsi="Verdana" w:cs="Verdana"/>
          <w:sz w:val="22"/>
          <w:szCs w:val="22"/>
        </w:rPr>
        <w:t>d</w:t>
      </w:r>
      <w:r>
        <w:rPr>
          <w:rFonts w:ascii="Verdana" w:hAnsi="Verdana" w:cs="Verdana"/>
          <w:sz w:val="22"/>
          <w:szCs w:val="22"/>
        </w:rPr>
        <w:t>ü</w:t>
      </w:r>
      <w:r w:rsidRPr="006D78E7">
        <w:rPr>
          <w:rFonts w:ascii="Verdana" w:hAnsi="Verdana" w:cs="Verdana"/>
          <w:sz w:val="22"/>
          <w:szCs w:val="22"/>
        </w:rPr>
        <w:t>steren Säuferphilosophien dem Thema des Trinkgenusses zu widmen.</w:t>
      </w:r>
      <w:r>
        <w:rPr>
          <w:rFonts w:ascii="Verdana" w:hAnsi="Verdana" w:cs="Verdana"/>
          <w:sz w:val="22"/>
          <w:szCs w:val="22"/>
        </w:rPr>
        <w:t xml:space="preserve"> </w:t>
      </w:r>
      <w:r w:rsidRPr="006D78E7">
        <w:rPr>
          <w:rFonts w:ascii="Verdana" w:hAnsi="Verdana" w:cs="Verdana"/>
          <w:sz w:val="22"/>
          <w:szCs w:val="22"/>
        </w:rPr>
        <w:t xml:space="preserve">Doch Uwe Schönbeck </w:t>
      </w:r>
      <w:proofErr w:type="spellStart"/>
      <w:r w:rsidRPr="006D78E7">
        <w:rPr>
          <w:rFonts w:ascii="Verdana" w:hAnsi="Verdana" w:cs="Verdana"/>
          <w:sz w:val="22"/>
          <w:szCs w:val="22"/>
        </w:rPr>
        <w:t>weiss</w:t>
      </w:r>
      <w:proofErr w:type="spellEnd"/>
      <w:r w:rsidRPr="006D78E7">
        <w:rPr>
          <w:rFonts w:ascii="Verdana" w:hAnsi="Verdana" w:cs="Verdana"/>
          <w:sz w:val="22"/>
          <w:szCs w:val="22"/>
        </w:rPr>
        <w:t xml:space="preserve"> um die Gefahren des Trinkens und mit der Unterst</w:t>
      </w:r>
      <w:r>
        <w:rPr>
          <w:rFonts w:ascii="Verdana" w:hAnsi="Verdana" w:cs="Verdana"/>
          <w:sz w:val="22"/>
          <w:szCs w:val="22"/>
        </w:rPr>
        <w:t>ü</w:t>
      </w:r>
      <w:r w:rsidRPr="006D78E7">
        <w:rPr>
          <w:rFonts w:ascii="Verdana" w:hAnsi="Verdana" w:cs="Verdana"/>
          <w:sz w:val="22"/>
          <w:szCs w:val="22"/>
        </w:rPr>
        <w:t>tzung</w:t>
      </w:r>
      <w:r>
        <w:rPr>
          <w:rFonts w:ascii="Verdana" w:hAnsi="Verdana" w:cs="Verdana"/>
          <w:sz w:val="22"/>
          <w:szCs w:val="22"/>
        </w:rPr>
        <w:t xml:space="preserve"> </w:t>
      </w:r>
      <w:r w:rsidRPr="006D78E7">
        <w:rPr>
          <w:rFonts w:ascii="Verdana" w:hAnsi="Verdana" w:cs="Verdana"/>
          <w:sz w:val="22"/>
          <w:szCs w:val="22"/>
        </w:rPr>
        <w:t>von Johann Wolfgang von Goethe, Wilhelm Busch, Carl Michael</w:t>
      </w:r>
      <w:r>
        <w:rPr>
          <w:rFonts w:ascii="Verdana" w:hAnsi="Verdana" w:cs="Verdana"/>
          <w:sz w:val="22"/>
          <w:szCs w:val="22"/>
        </w:rPr>
        <w:t xml:space="preserve"> </w:t>
      </w:r>
      <w:r w:rsidRPr="006D78E7">
        <w:rPr>
          <w:rFonts w:ascii="Verdana" w:hAnsi="Verdana" w:cs="Verdana"/>
          <w:sz w:val="22"/>
          <w:szCs w:val="22"/>
        </w:rPr>
        <w:t>Bellmann und vielen anderen ber</w:t>
      </w:r>
      <w:r>
        <w:rPr>
          <w:rFonts w:ascii="Verdana" w:hAnsi="Verdana" w:cs="Verdana"/>
          <w:sz w:val="22"/>
          <w:szCs w:val="22"/>
        </w:rPr>
        <w:t>ü</w:t>
      </w:r>
      <w:r w:rsidRPr="006D78E7">
        <w:rPr>
          <w:rFonts w:ascii="Verdana" w:hAnsi="Verdana" w:cs="Verdana"/>
          <w:sz w:val="22"/>
          <w:szCs w:val="22"/>
        </w:rPr>
        <w:t>hmten und durstigen Freunden eines edlen</w:t>
      </w:r>
      <w:r>
        <w:rPr>
          <w:rFonts w:ascii="Verdana" w:hAnsi="Verdana" w:cs="Verdana"/>
          <w:sz w:val="22"/>
          <w:szCs w:val="22"/>
        </w:rPr>
        <w:t xml:space="preserve"> </w:t>
      </w:r>
      <w:r w:rsidRPr="006D78E7">
        <w:rPr>
          <w:rFonts w:ascii="Verdana" w:hAnsi="Verdana" w:cs="Verdana"/>
          <w:sz w:val="22"/>
          <w:szCs w:val="22"/>
        </w:rPr>
        <w:t>Trankes, verspricht er sogar dem abstinenten Publikum einen lustvollen und</w:t>
      </w:r>
      <w:r>
        <w:rPr>
          <w:rFonts w:ascii="Verdana" w:hAnsi="Verdana" w:cs="Verdana"/>
          <w:sz w:val="22"/>
          <w:szCs w:val="22"/>
        </w:rPr>
        <w:t xml:space="preserve"> </w:t>
      </w:r>
      <w:r w:rsidRPr="006D78E7">
        <w:rPr>
          <w:rFonts w:ascii="Verdana" w:hAnsi="Verdana" w:cs="Verdana"/>
          <w:sz w:val="22"/>
          <w:szCs w:val="22"/>
        </w:rPr>
        <w:t>nachdenklichen Abend.</w:t>
      </w:r>
    </w:p>
    <w:p w:rsidR="006D78E7" w:rsidRPr="006D78E7" w:rsidRDefault="006D78E7" w:rsidP="006D78E7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b/>
          <w:sz w:val="22"/>
          <w:szCs w:val="22"/>
        </w:rPr>
      </w:pPr>
      <w:r w:rsidRPr="006D78E7">
        <w:rPr>
          <w:rFonts w:ascii="Verdana" w:hAnsi="Verdana" w:cs="Verdana"/>
          <w:i/>
          <w:sz w:val="22"/>
          <w:szCs w:val="22"/>
        </w:rPr>
        <w:t>«Bei Tage ist es kinderleicht, die Dinge n</w:t>
      </w:r>
      <w:r>
        <w:rPr>
          <w:rFonts w:ascii="Verdana" w:hAnsi="Verdana" w:cs="Verdana"/>
          <w:i/>
          <w:sz w:val="22"/>
          <w:szCs w:val="22"/>
        </w:rPr>
        <w:t>ü</w:t>
      </w:r>
      <w:r w:rsidRPr="006D78E7">
        <w:rPr>
          <w:rFonts w:ascii="Verdana" w:hAnsi="Verdana" w:cs="Verdana"/>
          <w:i/>
          <w:sz w:val="22"/>
          <w:szCs w:val="22"/>
        </w:rPr>
        <w:t>chtern und unsentimental zu sehen. Nachts ist das eine ganz andere Geschichte.»</w:t>
      </w:r>
      <w:r w:rsidRPr="006D78E7">
        <w:rPr>
          <w:rFonts w:ascii="Verdana" w:hAnsi="Verdana" w:cs="Verdana"/>
          <w:sz w:val="22"/>
          <w:szCs w:val="22"/>
        </w:rPr>
        <w:t xml:space="preserve"> </w:t>
      </w:r>
      <w:r w:rsidRPr="006D78E7">
        <w:rPr>
          <w:rFonts w:ascii="Verdana" w:hAnsi="Verdana" w:cs="Verdana"/>
          <w:b/>
          <w:sz w:val="22"/>
          <w:szCs w:val="22"/>
        </w:rPr>
        <w:t>Ernest Hemingway</w:t>
      </w:r>
    </w:p>
    <w:p w:rsidR="003D3AE5" w:rsidRPr="006D78E7" w:rsidRDefault="006D78E7" w:rsidP="006D78E7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sz w:val="22"/>
          <w:szCs w:val="22"/>
        </w:rPr>
      </w:pPr>
      <w:r w:rsidRPr="006D78E7">
        <w:rPr>
          <w:rFonts w:ascii="Verdana" w:hAnsi="Verdana" w:cs="Verdana"/>
          <w:i/>
          <w:sz w:val="22"/>
          <w:szCs w:val="22"/>
        </w:rPr>
        <w:t>«Die erste Pflicht für Musensöhne ist, dass man sich ans Bier gewöhne.»</w:t>
      </w:r>
      <w:r>
        <w:rPr>
          <w:rFonts w:ascii="Verdana" w:hAnsi="Verdana" w:cs="Verdana"/>
          <w:sz w:val="22"/>
          <w:szCs w:val="22"/>
        </w:rPr>
        <w:t xml:space="preserve"> </w:t>
      </w:r>
      <w:r w:rsidRPr="006D78E7">
        <w:rPr>
          <w:rFonts w:ascii="Verdana" w:hAnsi="Verdana" w:cs="Verdana"/>
          <w:b/>
          <w:sz w:val="22"/>
          <w:szCs w:val="22"/>
        </w:rPr>
        <w:t>Wilhelm Busch</w:t>
      </w:r>
    </w:p>
    <w:p w:rsidR="006D78E7" w:rsidRPr="006D78E7" w:rsidRDefault="006D78E7" w:rsidP="006D78E7">
      <w:pPr>
        <w:rPr>
          <w:rFonts w:ascii="Verdana" w:hAnsi="Verdana"/>
          <w:sz w:val="22"/>
          <w:szCs w:val="22"/>
        </w:rPr>
      </w:pPr>
      <w:r w:rsidRPr="006D78E7">
        <w:rPr>
          <w:rFonts w:ascii="Verdana" w:hAnsi="Verdana"/>
          <w:sz w:val="22"/>
          <w:szCs w:val="22"/>
        </w:rPr>
        <w:t>Mittwoch bis Freitag, 27. bis 29. November 2013, 20.00 Uhr</w:t>
      </w:r>
    </w:p>
    <w:p w:rsidR="006D78E7" w:rsidRPr="006D78E7" w:rsidRDefault="006D78E7" w:rsidP="006D78E7">
      <w:pPr>
        <w:rPr>
          <w:rFonts w:ascii="Verdana" w:hAnsi="Verdana"/>
          <w:sz w:val="22"/>
          <w:szCs w:val="22"/>
        </w:rPr>
      </w:pPr>
      <w:r w:rsidRPr="006D78E7">
        <w:rPr>
          <w:rFonts w:ascii="Verdana" w:hAnsi="Verdana"/>
          <w:sz w:val="22"/>
          <w:szCs w:val="22"/>
        </w:rPr>
        <w:t>Mittwoch und Donnerstag, 4. und 5. Dezember 2013, 20.00 Uhr</w:t>
      </w:r>
    </w:p>
    <w:p w:rsidR="006D78E7" w:rsidRPr="006D78E7" w:rsidRDefault="006D78E7" w:rsidP="006D78E7">
      <w:pPr>
        <w:rPr>
          <w:rFonts w:ascii="Verdana" w:hAnsi="Verdana"/>
          <w:sz w:val="22"/>
          <w:szCs w:val="22"/>
        </w:rPr>
      </w:pPr>
      <w:r w:rsidRPr="006D78E7">
        <w:rPr>
          <w:rFonts w:ascii="Verdana" w:hAnsi="Verdana"/>
          <w:sz w:val="22"/>
          <w:szCs w:val="22"/>
        </w:rPr>
        <w:t>Donnerstag und Freitag, 19. und 20. Dezember 2013, 20.00 Uhr</w:t>
      </w:r>
    </w:p>
    <w:p w:rsidR="006D78E7" w:rsidRPr="006D78E7" w:rsidRDefault="006D78E7" w:rsidP="006D78E7">
      <w:pPr>
        <w:rPr>
          <w:rFonts w:ascii="Verdana" w:hAnsi="Verdana"/>
          <w:sz w:val="22"/>
          <w:szCs w:val="22"/>
        </w:rPr>
      </w:pPr>
      <w:r w:rsidRPr="006D78E7">
        <w:rPr>
          <w:rFonts w:ascii="Verdana" w:hAnsi="Verdana"/>
          <w:sz w:val="22"/>
          <w:szCs w:val="22"/>
        </w:rPr>
        <w:t>Sonntag und Montag, 29. und 30. Dezember 2013, 20.00 Uhr</w:t>
      </w:r>
    </w:p>
    <w:p w:rsidR="006D78E7" w:rsidRPr="006D78E7" w:rsidRDefault="006D78E7" w:rsidP="006D78E7">
      <w:pPr>
        <w:rPr>
          <w:rFonts w:ascii="Verdana" w:hAnsi="Verdana"/>
          <w:sz w:val="22"/>
          <w:szCs w:val="22"/>
        </w:rPr>
      </w:pPr>
      <w:r w:rsidRPr="006D78E7">
        <w:rPr>
          <w:rFonts w:ascii="Verdana" w:hAnsi="Verdana"/>
          <w:sz w:val="22"/>
          <w:szCs w:val="22"/>
        </w:rPr>
        <w:t>Donnerstag bis Samstag, 2. bis 4.1.2014, 20.00 Uhr</w:t>
      </w:r>
    </w:p>
    <w:p w:rsidR="005E3616" w:rsidRDefault="006D78E7" w:rsidP="006D78E7">
      <w:pPr>
        <w:rPr>
          <w:rFonts w:ascii="Verdana" w:hAnsi="Verdana"/>
          <w:sz w:val="22"/>
          <w:szCs w:val="22"/>
        </w:rPr>
      </w:pPr>
      <w:r w:rsidRPr="006D78E7">
        <w:rPr>
          <w:rFonts w:ascii="Verdana" w:hAnsi="Verdana"/>
          <w:sz w:val="22"/>
          <w:szCs w:val="22"/>
        </w:rPr>
        <w:t>Montag bis Samstag, 6. bis 11.1.2014, 20.00 Uhr</w:t>
      </w:r>
    </w:p>
    <w:p w:rsidR="00A10722" w:rsidRPr="006B3C06" w:rsidRDefault="00A10722" w:rsidP="005E3616">
      <w:pPr>
        <w:rPr>
          <w:rFonts w:ascii="Verdana" w:hAnsi="Verdana"/>
          <w:sz w:val="22"/>
          <w:szCs w:val="22"/>
        </w:rPr>
      </w:pPr>
    </w:p>
    <w:p w:rsidR="004423FF" w:rsidRPr="006B3C06" w:rsidRDefault="003663C4">
      <w:pPr>
        <w:rPr>
          <w:rFonts w:ascii="Verdana" w:hAnsi="Verdana"/>
          <w:sz w:val="22"/>
          <w:szCs w:val="22"/>
        </w:rPr>
      </w:pPr>
      <w:r w:rsidRPr="006B3C06">
        <w:rPr>
          <w:rFonts w:ascii="Verdana" w:hAnsi="Verdana"/>
          <w:sz w:val="22"/>
          <w:szCs w:val="22"/>
        </w:rPr>
        <w:t>Karten für 40.- / 35.- /30.- /25.-</w:t>
      </w:r>
    </w:p>
    <w:p w:rsidR="00240DCE" w:rsidRPr="006B3C06" w:rsidRDefault="00240DCE">
      <w:pPr>
        <w:rPr>
          <w:rFonts w:ascii="Verdana" w:hAnsi="Verdana"/>
          <w:sz w:val="22"/>
          <w:szCs w:val="22"/>
        </w:rPr>
      </w:pPr>
    </w:p>
    <w:p w:rsidR="003950D8" w:rsidRDefault="003950D8">
      <w:pPr>
        <w:rPr>
          <w:rFonts w:ascii="Verdana" w:hAnsi="Verdana"/>
          <w:sz w:val="22"/>
          <w:szCs w:val="22"/>
        </w:rPr>
      </w:pPr>
    </w:p>
    <w:p w:rsidR="007612BF" w:rsidRDefault="007612B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Sprache. Hochdeutsch</w:t>
      </w:r>
    </w:p>
    <w:p w:rsidR="006B3C06" w:rsidRPr="006B3C06" w:rsidRDefault="006B3C06" w:rsidP="005E3616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6B3C06" w:rsidRPr="006B3C06" w:rsidSect="005B73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C0A0D"/>
    <w:rsid w:val="000D18CB"/>
    <w:rsid w:val="00102A37"/>
    <w:rsid w:val="0010596A"/>
    <w:rsid w:val="0013610D"/>
    <w:rsid w:val="001A349A"/>
    <w:rsid w:val="00240DCE"/>
    <w:rsid w:val="002B530D"/>
    <w:rsid w:val="002C34D1"/>
    <w:rsid w:val="003153F8"/>
    <w:rsid w:val="003663C4"/>
    <w:rsid w:val="003950D8"/>
    <w:rsid w:val="003D3AE5"/>
    <w:rsid w:val="004423FF"/>
    <w:rsid w:val="00591293"/>
    <w:rsid w:val="005B733B"/>
    <w:rsid w:val="005E3616"/>
    <w:rsid w:val="006B3C06"/>
    <w:rsid w:val="006D78E7"/>
    <w:rsid w:val="006F06EF"/>
    <w:rsid w:val="007612BF"/>
    <w:rsid w:val="0093712E"/>
    <w:rsid w:val="00A10722"/>
    <w:rsid w:val="00A655A8"/>
    <w:rsid w:val="00AE2A0E"/>
    <w:rsid w:val="00BC44C2"/>
    <w:rsid w:val="00ED08A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C34D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70520-275C-5E40-BC31-D106744E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Word 12.1.0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1133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2013-12-19T15:27:00Z</dcterms:created>
  <dcterms:modified xsi:type="dcterms:W3CDTF">2013-12-19T15:27:00Z</dcterms:modified>
  <cp:category/>
</cp:coreProperties>
</file>